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4C" w:rsidRDefault="00A500A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194310</wp:posOffset>
                </wp:positionH>
                <wp:positionV relativeFrom="page">
                  <wp:posOffset>1714500</wp:posOffset>
                </wp:positionV>
                <wp:extent cx="404495" cy="189865"/>
                <wp:effectExtent l="3810" t="0" r="1270" b="6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189865"/>
                        </a:xfrm>
                        <a:prstGeom prst="rect">
                          <a:avLst/>
                        </a:prstGeom>
                        <a:solidFill>
                          <a:srgbClr val="04040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pt;margin-top:135pt;width:31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" fillcolor="#040404" stroked="f">
                <w10:wrap anchorx="page" anchory="page"/>
              </v:rect>
            </w:pict>
          </mc:Fallback>
        </mc:AlternateContent>
      </w:r>
    </w:p>
    <w:p w:rsidR="00CE474C" w:rsidRDefault="00786AF9">
      <w:pPr>
        <w:pStyle w:val="10"/>
        <w:framePr w:w="9450" w:h="1615" w:hRule="exact" w:wrap="none" w:vAnchor="page" w:hAnchor="page" w:x="1596" w:y="1501"/>
        <w:shd w:val="clear" w:color="auto" w:fill="auto"/>
        <w:spacing w:after="215" w:line="420" w:lineRule="exact"/>
        <w:ind w:left="2869"/>
      </w:pPr>
      <w:bookmarkStart w:id="0" w:name="bookmark0"/>
      <w:r>
        <w:t>ЖСК «Поместье у Озера»</w:t>
      </w:r>
      <w:bookmarkEnd w:id="0"/>
    </w:p>
    <w:p w:rsidR="00CE474C" w:rsidRDefault="00786AF9">
      <w:pPr>
        <w:pStyle w:val="30"/>
        <w:framePr w:w="9450" w:h="1615" w:hRule="exact" w:wrap="none" w:vAnchor="page" w:hAnchor="page" w:x="1596" w:y="1501"/>
        <w:shd w:val="clear" w:color="auto" w:fill="auto"/>
        <w:spacing w:before="0"/>
        <w:ind w:left="2869"/>
      </w:pPr>
      <w:r>
        <w:t>195112 г .Санкт-Петербург Карла Фаберже пл.,8 лит. А. оф.218</w:t>
      </w:r>
    </w:p>
    <w:p w:rsidR="00CE474C" w:rsidRDefault="00786AF9">
      <w:pPr>
        <w:pStyle w:val="40"/>
        <w:framePr w:w="9450" w:h="1615" w:hRule="exact" w:wrap="none" w:vAnchor="page" w:hAnchor="page" w:x="1596" w:y="1501"/>
        <w:shd w:val="clear" w:color="auto" w:fill="auto"/>
        <w:spacing w:after="0"/>
        <w:ind w:left="2869"/>
      </w:pPr>
      <w:r>
        <w:t>ИНН 7806482698 КПП 780601001 ОГРН 1127847386480</w:t>
      </w:r>
      <w:r>
        <w:br/>
        <w:t xml:space="preserve">телефон 89602619311 эл.почта </w:t>
      </w:r>
      <w:r>
        <w:rPr>
          <w:lang w:val="en-US" w:eastAsia="en-US" w:bidi="en-US"/>
        </w:rPr>
        <w:t>tata</w:t>
      </w:r>
      <w:r w:rsidRPr="00A500A0">
        <w:rPr>
          <w:lang w:eastAsia="en-US" w:bidi="en-US"/>
        </w:rPr>
        <w:t>.</w:t>
      </w:r>
      <w:r>
        <w:rPr>
          <w:lang w:val="en-US" w:eastAsia="en-US" w:bidi="en-US"/>
        </w:rPr>
        <w:t>scher</w:t>
      </w:r>
      <w:r w:rsidRPr="00A500A0">
        <w:rPr>
          <w:lang w:eastAsia="en-US" w:bidi="en-US"/>
        </w:rPr>
        <w:t>(</w:t>
      </w:r>
      <w:r>
        <w:rPr>
          <w:lang w:val="en-US" w:eastAsia="en-US" w:bidi="en-US"/>
        </w:rPr>
        <w:t>a</w:t>
      </w:r>
      <w:r w:rsidRPr="00A500A0">
        <w:rPr>
          <w:lang w:eastAsia="en-US" w:bidi="en-US"/>
        </w:rPr>
        <w:t>)</w:t>
      </w:r>
      <w:r>
        <w:rPr>
          <w:lang w:val="en-US" w:eastAsia="en-US" w:bidi="en-US"/>
        </w:rPr>
        <w:t>mail</w:t>
      </w:r>
      <w:r w:rsidRPr="00A500A0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CE474C" w:rsidRDefault="00786AF9">
      <w:pPr>
        <w:pStyle w:val="50"/>
        <w:framePr w:w="9450" w:h="300" w:hRule="exact" w:wrap="none" w:vAnchor="page" w:hAnchor="page" w:x="1596" w:y="4536"/>
        <w:shd w:val="clear" w:color="auto" w:fill="auto"/>
        <w:spacing w:before="0" w:after="0" w:line="240" w:lineRule="exact"/>
        <w:ind w:right="60"/>
      </w:pPr>
      <w:r>
        <w:t>Протокол №2-18</w:t>
      </w:r>
    </w:p>
    <w:p w:rsidR="00CE474C" w:rsidRDefault="00786AF9">
      <w:pPr>
        <w:pStyle w:val="20"/>
        <w:framePr w:w="9450" w:h="2815" w:hRule="exact" w:wrap="none" w:vAnchor="page" w:hAnchor="page" w:x="1596" w:y="5327"/>
        <w:shd w:val="clear" w:color="auto" w:fill="auto"/>
        <w:spacing w:before="0" w:after="237"/>
      </w:pPr>
      <w:r>
        <w:t xml:space="preserve">Собрания правления Жилищно-строительного кооператива </w:t>
      </w:r>
      <w:r>
        <w:t>«Поместье у Озера» многоквартирного дома , расположенного по адресу : Ленинградская область , Всеволожский район г.Всеволожск , улица Советская дом 41</w:t>
      </w:r>
    </w:p>
    <w:p w:rsidR="00CE474C" w:rsidRDefault="00786AF9">
      <w:pPr>
        <w:pStyle w:val="20"/>
        <w:framePr w:w="9450" w:h="2815" w:hRule="exact" w:wrap="none" w:vAnchor="page" w:hAnchor="page" w:x="1596" w:y="5327"/>
        <w:shd w:val="clear" w:color="auto" w:fill="auto"/>
        <w:spacing w:before="0" w:after="0" w:line="281" w:lineRule="exact"/>
      </w:pPr>
      <w:r>
        <w:t xml:space="preserve">Адрес , проведенного собрания : Ленинградская обл. Всеволожский </w:t>
      </w:r>
      <w:r>
        <w:rPr>
          <w:lang w:val="en-US" w:eastAsia="en-US" w:bidi="en-US"/>
        </w:rPr>
        <w:t>p</w:t>
      </w:r>
      <w:r>
        <w:t>-он г.Всеволожск ул. Советская д.41</w:t>
      </w:r>
    </w:p>
    <w:p w:rsidR="00CE474C" w:rsidRDefault="00786AF9">
      <w:pPr>
        <w:pStyle w:val="20"/>
        <w:framePr w:w="9450" w:h="2815" w:hRule="exact" w:wrap="none" w:vAnchor="page" w:hAnchor="page" w:x="1596" w:y="5327"/>
        <w:shd w:val="clear" w:color="auto" w:fill="auto"/>
        <w:spacing w:before="0" w:after="0"/>
      </w:pPr>
      <w:r>
        <w:t xml:space="preserve">Дата проведения собрания </w:t>
      </w:r>
      <w:r>
        <w:rPr>
          <w:rStyle w:val="21"/>
        </w:rPr>
        <w:t>20 марта</w:t>
      </w:r>
      <w:r>
        <w:t xml:space="preserve"> 2018 года Начало в 14 час. 00 мин.</w:t>
      </w:r>
    </w:p>
    <w:p w:rsidR="00CE474C" w:rsidRDefault="00786AF9">
      <w:pPr>
        <w:pStyle w:val="20"/>
        <w:framePr w:w="9450" w:h="2815" w:hRule="exact" w:wrap="none" w:vAnchor="page" w:hAnchor="page" w:x="1596" w:y="5327"/>
        <w:shd w:val="clear" w:color="auto" w:fill="auto"/>
        <w:spacing w:before="0" w:after="0"/>
      </w:pPr>
      <w:r>
        <w:t>На заседании присутствовали члены правления Жилищно-строительного кооператива «Поместье у Озера»</w:t>
      </w:r>
    </w:p>
    <w:p w:rsidR="00CE474C" w:rsidRDefault="00786AF9">
      <w:pPr>
        <w:pStyle w:val="20"/>
        <w:framePr w:w="9450" w:h="3366" w:hRule="exact" w:wrap="none" w:vAnchor="page" w:hAnchor="page" w:x="1596" w:y="8635"/>
        <w:numPr>
          <w:ilvl w:val="0"/>
          <w:numId w:val="1"/>
        </w:numPr>
        <w:shd w:val="clear" w:color="auto" w:fill="auto"/>
        <w:tabs>
          <w:tab w:val="left" w:pos="2146"/>
        </w:tabs>
        <w:spacing w:before="0" w:after="0" w:line="274" w:lineRule="exact"/>
        <w:ind w:left="1780"/>
        <w:jc w:val="both"/>
      </w:pPr>
      <w:r>
        <w:t>Шерстобитова Татьяна Михайловна -председатель правления</w:t>
      </w:r>
    </w:p>
    <w:p w:rsidR="00CE474C" w:rsidRDefault="00786AF9">
      <w:pPr>
        <w:pStyle w:val="20"/>
        <w:framePr w:w="9450" w:h="3366" w:hRule="exact" w:wrap="none" w:vAnchor="page" w:hAnchor="page" w:x="1596" w:y="8635"/>
        <w:numPr>
          <w:ilvl w:val="0"/>
          <w:numId w:val="1"/>
        </w:numPr>
        <w:shd w:val="clear" w:color="auto" w:fill="auto"/>
        <w:tabs>
          <w:tab w:val="left" w:pos="2167"/>
        </w:tabs>
        <w:spacing w:before="0" w:after="0" w:line="274" w:lineRule="exact"/>
        <w:ind w:left="1780"/>
        <w:jc w:val="both"/>
      </w:pPr>
      <w:r>
        <w:t>Гранкин Александр Анатольевич</w:t>
      </w:r>
    </w:p>
    <w:p w:rsidR="00CE474C" w:rsidRDefault="00786AF9">
      <w:pPr>
        <w:pStyle w:val="20"/>
        <w:framePr w:w="9450" w:h="3366" w:hRule="exact" w:wrap="none" w:vAnchor="page" w:hAnchor="page" w:x="1596" w:y="8635"/>
        <w:numPr>
          <w:ilvl w:val="0"/>
          <w:numId w:val="1"/>
        </w:numPr>
        <w:shd w:val="clear" w:color="auto" w:fill="auto"/>
        <w:tabs>
          <w:tab w:val="left" w:pos="2208"/>
        </w:tabs>
        <w:spacing w:before="0" w:after="0" w:line="274" w:lineRule="exact"/>
        <w:ind w:left="780" w:right="3120" w:firstLine="1000"/>
      </w:pPr>
      <w:r>
        <w:t>Марю</w:t>
      </w:r>
      <w:r>
        <w:t>тин Олег Анатольевич -отсутствует Кворум есть.</w:t>
      </w:r>
    </w:p>
    <w:p w:rsidR="00CE474C" w:rsidRDefault="00786AF9">
      <w:pPr>
        <w:pStyle w:val="50"/>
        <w:framePr w:w="9450" w:h="3366" w:hRule="exact" w:wrap="none" w:vAnchor="page" w:hAnchor="page" w:x="1596" w:y="8635"/>
        <w:shd w:val="clear" w:color="auto" w:fill="auto"/>
        <w:spacing w:before="0" w:after="0" w:line="274" w:lineRule="exact"/>
        <w:ind w:left="1940"/>
        <w:jc w:val="left"/>
      </w:pPr>
      <w:r>
        <w:t>Повестка дня :</w:t>
      </w:r>
    </w:p>
    <w:p w:rsidR="00CE474C" w:rsidRDefault="00786AF9">
      <w:pPr>
        <w:pStyle w:val="20"/>
        <w:framePr w:w="9450" w:h="3366" w:hRule="exact" w:wrap="none" w:vAnchor="page" w:hAnchor="page" w:x="1596" w:y="8635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4" w:lineRule="exact"/>
        <w:jc w:val="both"/>
      </w:pPr>
      <w:r>
        <w:t>Рассмотрение отчёта финансово-хозяйственной деятельности за 2017 год.</w:t>
      </w:r>
    </w:p>
    <w:p w:rsidR="00CE474C" w:rsidRDefault="00786AF9">
      <w:pPr>
        <w:pStyle w:val="20"/>
        <w:framePr w:w="9450" w:h="3366" w:hRule="exact" w:wrap="none" w:vAnchor="page" w:hAnchor="page" w:x="1596" w:y="8635"/>
        <w:numPr>
          <w:ilvl w:val="0"/>
          <w:numId w:val="2"/>
        </w:numPr>
        <w:shd w:val="clear" w:color="auto" w:fill="auto"/>
        <w:tabs>
          <w:tab w:val="left" w:pos="387"/>
        </w:tabs>
        <w:spacing w:before="0" w:after="0" w:line="274" w:lineRule="exact"/>
        <w:jc w:val="both"/>
      </w:pPr>
      <w:r>
        <w:t>Рассмотрение смет доходов и расходов на 2018 год.</w:t>
      </w:r>
    </w:p>
    <w:p w:rsidR="00CE474C" w:rsidRDefault="00786AF9">
      <w:pPr>
        <w:pStyle w:val="20"/>
        <w:framePr w:w="9450" w:h="3366" w:hRule="exact" w:wrap="none" w:vAnchor="page" w:hAnchor="page" w:x="1596" w:y="8635"/>
        <w:shd w:val="clear" w:color="auto" w:fill="auto"/>
        <w:tabs>
          <w:tab w:val="left" w:pos="4928"/>
          <w:tab w:val="left" w:pos="6716"/>
        </w:tabs>
        <w:spacing w:before="0" w:after="0" w:line="274" w:lineRule="exact"/>
        <w:jc w:val="both"/>
      </w:pPr>
      <w:r>
        <w:t>Голосование по первому вопросу: За</w:t>
      </w:r>
      <w:r w:rsidR="00A500A0">
        <w:t xml:space="preserve">    2</w:t>
      </w:r>
      <w:r>
        <w:tab/>
        <w:t>Против</w:t>
      </w:r>
      <w:r>
        <w:tab/>
        <w:t>Воздержались</w:t>
      </w:r>
    </w:p>
    <w:p w:rsidR="00CE474C" w:rsidRDefault="00786AF9">
      <w:pPr>
        <w:pStyle w:val="20"/>
        <w:framePr w:w="9450" w:h="3366" w:hRule="exact" w:wrap="none" w:vAnchor="page" w:hAnchor="page" w:x="1596" w:y="8635"/>
        <w:shd w:val="clear" w:color="auto" w:fill="auto"/>
        <w:tabs>
          <w:tab w:val="left" w:pos="4928"/>
          <w:tab w:val="left" w:pos="6716"/>
        </w:tabs>
        <w:spacing w:before="0" w:after="0" w:line="274" w:lineRule="exact"/>
      </w:pPr>
      <w:r>
        <w:t xml:space="preserve">Решение: передать </w:t>
      </w:r>
      <w:r>
        <w:t>годовой отчёт на рассмотрение ревизионной комиссии. Голосование по второму вопросу: За</w:t>
      </w:r>
      <w:r w:rsidR="00A500A0">
        <w:t xml:space="preserve">  2</w:t>
      </w:r>
      <w:r>
        <w:tab/>
        <w:t>Против</w:t>
      </w:r>
      <w:r>
        <w:tab/>
        <w:t>Воздержались</w:t>
      </w:r>
    </w:p>
    <w:p w:rsidR="00CE474C" w:rsidRDefault="00786AF9">
      <w:pPr>
        <w:pStyle w:val="20"/>
        <w:framePr w:w="9450" w:h="3366" w:hRule="exact" w:wrap="none" w:vAnchor="page" w:hAnchor="page" w:x="1596" w:y="8635"/>
        <w:shd w:val="clear" w:color="auto" w:fill="auto"/>
        <w:spacing w:before="0" w:after="0" w:line="274" w:lineRule="exact"/>
        <w:jc w:val="both"/>
      </w:pPr>
      <w:r>
        <w:t>Решение: передать сметы на рассмотрение ревизионной комиссии.</w:t>
      </w:r>
    </w:p>
    <w:p w:rsidR="00CE474C" w:rsidRDefault="00786AF9">
      <w:pPr>
        <w:pStyle w:val="20"/>
        <w:framePr w:w="9450" w:h="3366" w:hRule="exact" w:wrap="none" w:vAnchor="page" w:hAnchor="page" w:x="1596" w:y="8635"/>
        <w:shd w:val="clear" w:color="auto" w:fill="auto"/>
        <w:spacing w:before="0" w:after="0" w:line="274" w:lineRule="exact"/>
        <w:jc w:val="both"/>
      </w:pPr>
      <w:r>
        <w:t>Повестка исчерпана . Собрание закрыто в 15 час ООмин.</w:t>
      </w:r>
    </w:p>
    <w:p w:rsidR="00CE474C" w:rsidRDefault="00786AF9">
      <w:pPr>
        <w:pStyle w:val="20"/>
        <w:framePr w:wrap="none" w:vAnchor="page" w:hAnchor="page" w:x="1596" w:y="12748"/>
        <w:shd w:val="clear" w:color="auto" w:fill="auto"/>
        <w:spacing w:before="0" w:after="0" w:line="240" w:lineRule="exact"/>
        <w:ind w:right="6858"/>
        <w:jc w:val="both"/>
      </w:pPr>
      <w:r>
        <w:t>Председатель правления</w:t>
      </w:r>
      <w:r w:rsidR="00A500A0">
        <w:t xml:space="preserve">                     </w:t>
      </w:r>
    </w:p>
    <w:p w:rsidR="00CE474C" w:rsidRDefault="00786AF9">
      <w:pPr>
        <w:pStyle w:val="20"/>
        <w:framePr w:w="9450" w:h="818" w:hRule="exact" w:wrap="none" w:vAnchor="page" w:hAnchor="page" w:x="1596" w:y="13346"/>
        <w:shd w:val="clear" w:color="auto" w:fill="auto"/>
        <w:spacing w:before="0" w:after="0" w:line="240" w:lineRule="exact"/>
        <w:ind w:right="6246"/>
        <w:jc w:val="both"/>
      </w:pPr>
      <w:r>
        <w:t xml:space="preserve">Зам. </w:t>
      </w:r>
      <w:r>
        <w:t>Председателя правления :</w:t>
      </w:r>
    </w:p>
    <w:p w:rsidR="00CE474C" w:rsidRDefault="00786AF9">
      <w:pPr>
        <w:pStyle w:val="20"/>
        <w:framePr w:w="9450" w:h="818" w:hRule="exact" w:wrap="none" w:vAnchor="page" w:hAnchor="page" w:x="1596" w:y="13346"/>
        <w:shd w:val="clear" w:color="auto" w:fill="auto"/>
        <w:tabs>
          <w:tab w:val="left" w:leader="underscore" w:pos="3546"/>
        </w:tabs>
        <w:spacing w:before="0" w:after="0" w:line="240" w:lineRule="exact"/>
        <w:ind w:right="4345"/>
        <w:jc w:val="both"/>
      </w:pPr>
      <w:bookmarkStart w:id="1" w:name="_GoBack"/>
      <w:bookmarkEnd w:id="1"/>
      <w:r>
        <w:t>Член правления^</w:t>
      </w:r>
      <w:r>
        <w:tab/>
        <w:t>Марютин О.А.</w:t>
      </w:r>
    </w:p>
    <w:p w:rsidR="00CE474C" w:rsidRDefault="00786AF9">
      <w:pPr>
        <w:pStyle w:val="a5"/>
        <w:framePr w:w="2261" w:h="858" w:hRule="exact" w:wrap="none" w:vAnchor="page" w:hAnchor="page" w:x="6442" w:y="12737"/>
        <w:shd w:val="clear" w:color="auto" w:fill="auto"/>
        <w:spacing w:after="236" w:line="240" w:lineRule="exact"/>
      </w:pPr>
      <w:r>
        <w:t>Шерстобитова Т.М.</w:t>
      </w:r>
    </w:p>
    <w:p w:rsidR="00CE474C" w:rsidRDefault="00786AF9">
      <w:pPr>
        <w:pStyle w:val="a5"/>
        <w:framePr w:w="2261" w:h="858" w:hRule="exact" w:wrap="none" w:vAnchor="page" w:hAnchor="page" w:x="6442" w:y="12737"/>
        <w:shd w:val="clear" w:color="auto" w:fill="auto"/>
        <w:spacing w:after="0" w:line="240" w:lineRule="exact"/>
        <w:jc w:val="right"/>
      </w:pPr>
      <w:r>
        <w:t>Гранкин А. А</w:t>
      </w:r>
    </w:p>
    <w:p w:rsidR="00CE474C" w:rsidRDefault="00A500A0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176530</wp:posOffset>
            </wp:positionH>
            <wp:positionV relativeFrom="page">
              <wp:posOffset>909955</wp:posOffset>
            </wp:positionV>
            <wp:extent cx="2572385" cy="1481455"/>
            <wp:effectExtent l="0" t="0" r="0" b="4445"/>
            <wp:wrapNone/>
            <wp:docPr id="2" name="Рисунок 2" descr="C:\Users\OLEG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G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7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9" w:rsidRDefault="00786AF9">
      <w:r>
        <w:separator/>
      </w:r>
    </w:p>
  </w:endnote>
  <w:endnote w:type="continuationSeparator" w:id="0">
    <w:p w:rsidR="00786AF9" w:rsidRDefault="0078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9" w:rsidRDefault="00786AF9"/>
  </w:footnote>
  <w:footnote w:type="continuationSeparator" w:id="0">
    <w:p w:rsidR="00786AF9" w:rsidRDefault="00786A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38A"/>
    <w:multiLevelType w:val="multilevel"/>
    <w:tmpl w:val="78805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03536"/>
    <w:multiLevelType w:val="multilevel"/>
    <w:tmpl w:val="1E282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4C"/>
    <w:rsid w:val="00786AF9"/>
    <w:rsid w:val="00A500A0"/>
    <w:rsid w:val="00C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88" w:lineRule="exact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288" w:lineRule="exac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88" w:lineRule="exact"/>
    </w:pPr>
    <w:rPr>
      <w:rFonts w:ascii="Calibri" w:eastAsia="Calibri" w:hAnsi="Calibri" w:cs="Calibri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288" w:lineRule="exac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2018-04-26T11:06:00Z</dcterms:created>
  <dcterms:modified xsi:type="dcterms:W3CDTF">2018-04-26T11:10:00Z</dcterms:modified>
</cp:coreProperties>
</file>